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10" w:rsidRPr="00932D10" w:rsidRDefault="00932D10" w:rsidP="00932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D10">
        <w:rPr>
          <w:rFonts w:ascii="Times New Roman" w:hAnsi="Times New Roman" w:cs="Times New Roman"/>
          <w:b/>
          <w:sz w:val="24"/>
          <w:szCs w:val="24"/>
        </w:rPr>
        <w:t>Уважаемые родители (законные представители) будущих первоклассников!</w:t>
      </w:r>
    </w:p>
    <w:p w:rsidR="00932D10" w:rsidRPr="00932D10" w:rsidRDefault="00932D10" w:rsidP="00932D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D10">
        <w:rPr>
          <w:rFonts w:ascii="Times New Roman" w:eastAsia="Times New Roman" w:hAnsi="Times New Roman" w:cs="Times New Roman"/>
          <w:sz w:val="24"/>
          <w:szCs w:val="24"/>
        </w:rPr>
        <w:t>Приемная кампания по зачислению в первый класс на 202</w:t>
      </w:r>
      <w:r w:rsidR="00F929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32D10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929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32D1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стартует</w:t>
      </w:r>
    </w:p>
    <w:p w:rsidR="00932D10" w:rsidRPr="00932D10" w:rsidRDefault="00932D10" w:rsidP="00932D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D10">
        <w:rPr>
          <w:rFonts w:ascii="Times New Roman" w:eastAsia="Times New Roman" w:hAnsi="Times New Roman" w:cs="Times New Roman"/>
          <w:b/>
          <w:sz w:val="24"/>
          <w:szCs w:val="24"/>
        </w:rPr>
        <w:t>1 апреля 202</w:t>
      </w:r>
      <w:r w:rsidR="00F929A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32D1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932D10" w:rsidRPr="00932D10" w:rsidRDefault="00932D10" w:rsidP="00932D1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</w:rPr>
      </w:pPr>
      <w:r w:rsidRPr="00932D10">
        <w:rPr>
          <w:b/>
          <w:color w:val="000000"/>
        </w:rPr>
        <w:t>Прием заявлений проходит в два этапа:</w:t>
      </w: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932D10">
        <w:rPr>
          <w:rStyle w:val="a7"/>
          <w:color w:val="000000"/>
          <w:bdr w:val="none" w:sz="0" w:space="0" w:color="auto" w:frame="1"/>
        </w:rPr>
        <w:t>1 этап</w:t>
      </w:r>
      <w:r w:rsidRPr="00932D10">
        <w:rPr>
          <w:color w:val="000000"/>
        </w:rPr>
        <w:t xml:space="preserve"> — </w:t>
      </w:r>
      <w:r w:rsidRPr="00932D10">
        <w:rPr>
          <w:b/>
          <w:color w:val="000000"/>
          <w:u w:val="single"/>
        </w:rPr>
        <w:t>01.04.202</w:t>
      </w:r>
      <w:r w:rsidR="00F929A2">
        <w:rPr>
          <w:b/>
          <w:color w:val="000000"/>
          <w:u w:val="single"/>
        </w:rPr>
        <w:t>6г. – 30.06.2026</w:t>
      </w:r>
      <w:r w:rsidRPr="00932D10">
        <w:rPr>
          <w:b/>
          <w:color w:val="000000"/>
          <w:u w:val="single"/>
        </w:rPr>
        <w:t>г.</w:t>
      </w:r>
      <w:r w:rsidRPr="00932D10">
        <w:rPr>
          <w:color w:val="000000"/>
        </w:rPr>
        <w:t xml:space="preserve"> для детей, проживающих на закрепленной территории, а также имеющих внеочередное, первоочередное, преимущественное право.</w:t>
      </w:r>
    </w:p>
    <w:p w:rsidR="00A43983" w:rsidRDefault="00A43983" w:rsidP="00932D10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7"/>
          <w:color w:val="000000"/>
          <w:bdr w:val="none" w:sz="0" w:space="0" w:color="auto" w:frame="1"/>
        </w:rPr>
      </w:pP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932D10">
        <w:rPr>
          <w:rStyle w:val="a7"/>
          <w:color w:val="000000"/>
          <w:bdr w:val="none" w:sz="0" w:space="0" w:color="auto" w:frame="1"/>
        </w:rPr>
        <w:t>2 этап </w:t>
      </w:r>
      <w:r w:rsidRPr="00932D10">
        <w:rPr>
          <w:color w:val="000000"/>
        </w:rPr>
        <w:t xml:space="preserve">— </w:t>
      </w:r>
      <w:r w:rsidRPr="00932D10">
        <w:rPr>
          <w:b/>
          <w:color w:val="000000"/>
          <w:u w:val="single"/>
        </w:rPr>
        <w:t>06.07.202</w:t>
      </w:r>
      <w:r w:rsidR="00F929A2">
        <w:rPr>
          <w:b/>
          <w:color w:val="000000"/>
          <w:u w:val="single"/>
        </w:rPr>
        <w:t>6г. – 05.09.2026</w:t>
      </w:r>
      <w:r w:rsidRPr="00932D10">
        <w:rPr>
          <w:b/>
          <w:color w:val="000000"/>
          <w:u w:val="single"/>
        </w:rPr>
        <w:t>г.</w:t>
      </w:r>
      <w:r w:rsidRPr="00932D10">
        <w:rPr>
          <w:color w:val="000000"/>
        </w:rPr>
        <w:t xml:space="preserve"> для детей, не проживающих на закрепленной территории.</w:t>
      </w: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</w:rPr>
      </w:pP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Способы подачи заявления</w:t>
      </w:r>
      <w:r w:rsidRPr="00932D10">
        <w:rPr>
          <w:b/>
        </w:rPr>
        <w:t xml:space="preserve"> на обучение: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u w:val="single"/>
        </w:rPr>
      </w:pPr>
      <w:r w:rsidRPr="00F929A2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Граждане Российский Федерации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лично в общеобразовательную организаци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ю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;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через Единый портал государственных и муниципальных услу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(ЕПГУ);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через операторов почтовой связи заказным письмом с уведомлением о вручении. 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u w:val="single"/>
        </w:rPr>
      </w:pPr>
      <w:r w:rsidRPr="00F929A2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Иностранные граждане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через Единый портал государственных и муниципальных услу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(ЕПГУ);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через операторов почтовой связи заказным письмом с уведомлением о вручении. </w:t>
      </w:r>
    </w:p>
    <w:p w:rsidR="00932D10" w:rsidRPr="00932D10" w:rsidRDefault="00932D10" w:rsidP="00932D10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</w:rPr>
      </w:pP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Для зачисления в первый класс образовательной организации на следующий учебный год заявителем представляются следующие документы: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паспорт одного из родителей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(подлинник, копия)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свидетельство о рождении ребенка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(подлинник и копия);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свидетельство</w:t>
      </w:r>
      <w:proofErr w:type="gramEnd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о рождении полнородных и </w:t>
      </w:r>
      <w:proofErr w:type="spellStart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неполнородных</w:t>
      </w:r>
      <w:proofErr w:type="spellEnd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брата и (или) сестры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(в случае использования права 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неполнородные</w:t>
      </w:r>
      <w:proofErr w:type="spellEnd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брат и (или)  сестра) (подлинник и копия);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документ о регистрации ребенка по месту жительства или по месту пребывания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закрепленной территории или справка о 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 (подлинник и копия);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документ</w:t>
      </w:r>
      <w:proofErr w:type="gramEnd"/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, подтверждающий право внеочередного, первоочередного или преимущественного приема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ых</w:t>
      </w:r>
      <w:proofErr w:type="spellEnd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 представителя(ей)  ребенка, справку уполномоченного органа, решение суда и т.д.);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заключение психолого-медико-педагогической комиссии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(при наличии);</w:t>
      </w:r>
    </w:p>
    <w:p w:rsidR="00F929A2" w:rsidRPr="00AC79E1" w:rsidRDefault="00F929A2" w:rsidP="00F929A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разрешение о приеме в первый класс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образовательной организации ребенка </w:t>
      </w:r>
      <w:r w:rsidRPr="00AC79E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до достижения им возраста шести лет и шести  месяцев или после достижения им возраста восьми лет </w:t>
      </w:r>
      <w:r w:rsidRPr="00AC79E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F929A2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929A2" w:rsidRPr="00932D10" w:rsidRDefault="00F929A2" w:rsidP="00A43983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color w:val="000000"/>
        </w:rPr>
      </w:pPr>
      <w:r w:rsidRPr="00932D10">
        <w:rPr>
          <w:b/>
          <w:color w:val="000000"/>
        </w:rPr>
        <w:t xml:space="preserve">Количество мест в 1 класс на </w:t>
      </w:r>
      <w:r w:rsidR="00380516">
        <w:rPr>
          <w:b/>
          <w:color w:val="000000"/>
        </w:rPr>
        <w:t>2026/2027</w:t>
      </w:r>
      <w:bookmarkStart w:id="0" w:name="_GoBack"/>
      <w:bookmarkEnd w:id="0"/>
      <w:r w:rsidRPr="00932D10">
        <w:rPr>
          <w:b/>
          <w:color w:val="000000"/>
        </w:rPr>
        <w:t> учебный год - 75.</w:t>
      </w:r>
    </w:p>
    <w:p w:rsidR="00F929A2" w:rsidRPr="00932D10" w:rsidRDefault="00F929A2" w:rsidP="00A43983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</w:rPr>
      </w:pPr>
      <w:r w:rsidRPr="00932D10">
        <w:rPr>
          <w:b/>
          <w:color w:val="000000"/>
        </w:rPr>
        <w:t>График приема документов в 1 класс</w:t>
      </w:r>
    </w:p>
    <w:tbl>
      <w:tblPr>
        <w:tblStyle w:val="a6"/>
        <w:tblpPr w:leftFromText="180" w:rightFromText="180" w:vertAnchor="text" w:horzAnchor="page" w:tblpX="3589" w:tblpY="183"/>
        <w:tblW w:w="5954" w:type="dxa"/>
        <w:tblLook w:val="04A0" w:firstRow="1" w:lastRow="0" w:firstColumn="1" w:lastColumn="0" w:noHBand="0" w:noVBand="1"/>
      </w:tblPr>
      <w:tblGrid>
        <w:gridCol w:w="3024"/>
        <w:gridCol w:w="2930"/>
      </w:tblGrid>
      <w:tr w:rsidR="00F929A2" w:rsidRPr="00932D10" w:rsidTr="00BE03B8">
        <w:tc>
          <w:tcPr>
            <w:tcW w:w="3024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930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F929A2" w:rsidRPr="00932D10" w:rsidTr="00BE03B8">
        <w:tc>
          <w:tcPr>
            <w:tcW w:w="3024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30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F929A2" w:rsidRPr="00932D10" w:rsidTr="00BE03B8">
        <w:tc>
          <w:tcPr>
            <w:tcW w:w="3024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30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F929A2" w:rsidRPr="00932D10" w:rsidTr="00BE03B8">
        <w:tc>
          <w:tcPr>
            <w:tcW w:w="3024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30" w:type="dxa"/>
          </w:tcPr>
          <w:p w:rsidR="00F929A2" w:rsidRPr="00932D10" w:rsidRDefault="00F929A2" w:rsidP="00BE03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10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</w:tbl>
    <w:p w:rsidR="00F929A2" w:rsidRPr="00932D10" w:rsidRDefault="00F929A2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929A2" w:rsidRPr="00932D10" w:rsidRDefault="00F929A2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929A2" w:rsidRPr="00932D10" w:rsidRDefault="00F929A2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929A2" w:rsidRDefault="00F929A2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929A2" w:rsidRDefault="00F929A2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929A2" w:rsidRPr="00932D10" w:rsidRDefault="00A43983" w:rsidP="00F929A2">
      <w:pPr>
        <w:pStyle w:val="a5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proofErr w:type="spellStart"/>
      <w:r w:rsidRPr="00932D10">
        <w:rPr>
          <w:b/>
          <w:color w:val="000000"/>
        </w:rPr>
        <w:t>Контакный</w:t>
      </w:r>
      <w:proofErr w:type="spellEnd"/>
      <w:r w:rsidRPr="00932D10">
        <w:rPr>
          <w:b/>
          <w:color w:val="000000"/>
        </w:rPr>
        <w:t xml:space="preserve"> телефон</w:t>
      </w:r>
      <w:r w:rsidRPr="00932D10">
        <w:rPr>
          <w:color w:val="000000"/>
        </w:rPr>
        <w:t xml:space="preserve"> для получения консультации по вопросам зачисления в 1 класс: </w:t>
      </w:r>
      <w:r w:rsidRPr="00932D10">
        <w:rPr>
          <w:b/>
          <w:color w:val="000000"/>
        </w:rPr>
        <w:t>+7(843)2772328</w:t>
      </w:r>
      <w:r w:rsidRPr="00932D10">
        <w:rPr>
          <w:b/>
          <w:color w:val="000000"/>
        </w:rPr>
        <w:br/>
      </w:r>
      <w:r w:rsidR="00F929A2" w:rsidRPr="00932D10">
        <w:rPr>
          <w:b/>
          <w:color w:val="000000"/>
        </w:rPr>
        <w:t>Документы принимаем по предварительной записи.</w:t>
      </w:r>
      <w:r w:rsidR="00160BDC">
        <w:rPr>
          <w:b/>
          <w:color w:val="000000"/>
        </w:rPr>
        <w:t xml:space="preserve"> </w:t>
      </w:r>
    </w:p>
    <w:p w:rsidR="00F929A2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929A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ПЕРЕЧЕНЬ ДОПОЛНИТЕЛЬНЫХ ДОКУМЕНТОВ ДЛЯ ИНОСТРАННЫХ ГРАЖДАН </w:t>
      </w: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Все документы представляются на русском языке или вместе с заверенным в установленном порядке  переводом на русский язык.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подтверждающих родство заявителя;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</w:t>
      </w:r>
      <w:proofErr w:type="gramEnd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документов, подтверждающих законность нахождения ребенка и его законного представителя на территории России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подтверждающих прохождение государственной дактилоскопической регистрации ребенка;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удостоверяющих личность   ребенка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подтверждающих присвоение родителю ИНН;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подтверждающих осуществление родителем трудовой деятельности (при наличии);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 w:rsidR="00F929A2" w:rsidRPr="00AC79E1" w:rsidRDefault="00F929A2" w:rsidP="00F929A2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копия СНИЛС родителя (при наличии), а также СНИЛС ребенка (при наличии).</w:t>
      </w:r>
    </w:p>
    <w:p w:rsidR="00F929A2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929A2" w:rsidRPr="00AC79E1" w:rsidRDefault="00F929A2" w:rsidP="00F929A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F929A2">
        <w:rPr>
          <w:rFonts w:ascii="Times New Roman" w:eastAsia="Times New Roman" w:hAnsi="Times New Roman" w:cs="Times New Roman"/>
          <w:b/>
          <w:bCs/>
          <w:color w:val="000000"/>
        </w:rPr>
        <w:t xml:space="preserve">Пунктом проведения тестирования на знание русского языка иностранных граждан и лиц без гражданства в </w:t>
      </w:r>
      <w:proofErr w:type="spellStart"/>
      <w:r w:rsidRPr="00F929A2">
        <w:rPr>
          <w:rFonts w:ascii="Times New Roman" w:eastAsia="Times New Roman" w:hAnsi="Times New Roman" w:cs="Times New Roman"/>
          <w:b/>
          <w:bCs/>
          <w:color w:val="000000"/>
        </w:rPr>
        <w:t>Вахитовском</w:t>
      </w:r>
      <w:proofErr w:type="spellEnd"/>
      <w:r w:rsidRPr="00F929A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gramStart"/>
      <w:r w:rsidRPr="00F929A2">
        <w:rPr>
          <w:rFonts w:ascii="Times New Roman" w:eastAsia="Times New Roman" w:hAnsi="Times New Roman" w:cs="Times New Roman"/>
          <w:b/>
          <w:bCs/>
          <w:color w:val="000000"/>
        </w:rPr>
        <w:t>районе  является</w:t>
      </w:r>
      <w:proofErr w:type="gramEnd"/>
      <w:r w:rsidRPr="00F929A2">
        <w:rPr>
          <w:rFonts w:ascii="Times New Roman" w:eastAsia="Times New Roman" w:hAnsi="Times New Roman" w:cs="Times New Roman"/>
          <w:b/>
          <w:bCs/>
          <w:color w:val="000000"/>
        </w:rPr>
        <w:t xml:space="preserve"> МБОУ "СОШ №41"  г.Казани. 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Адрес: ул. </w:t>
      </w:r>
      <w:proofErr w:type="spellStart"/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Х.Такташа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</w:t>
      </w:r>
      <w:r w:rsidRPr="00AC79E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д.81.</w:t>
      </w:r>
    </w:p>
    <w:p w:rsidR="00F929A2" w:rsidRDefault="00F929A2">
      <w:pPr>
        <w:rPr>
          <w:rFonts w:ascii="Times New Roman" w:hAnsi="Times New Roman" w:cs="Times New Roman"/>
        </w:rPr>
      </w:pPr>
    </w:p>
    <w:p w:rsidR="00F929A2" w:rsidRPr="00F929A2" w:rsidRDefault="00F929A2">
      <w:pPr>
        <w:rPr>
          <w:rFonts w:ascii="Times New Roman" w:hAnsi="Times New Roman" w:cs="Times New Roman"/>
        </w:rPr>
      </w:pPr>
    </w:p>
    <w:sectPr w:rsidR="00F929A2" w:rsidRPr="00F929A2" w:rsidSect="00160B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50BA2"/>
    <w:multiLevelType w:val="multilevel"/>
    <w:tmpl w:val="B1E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73F9D"/>
    <w:multiLevelType w:val="multilevel"/>
    <w:tmpl w:val="49CA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EE4"/>
    <w:rsid w:val="00160BDC"/>
    <w:rsid w:val="00380516"/>
    <w:rsid w:val="005079BB"/>
    <w:rsid w:val="007D62DF"/>
    <w:rsid w:val="00932D10"/>
    <w:rsid w:val="00A43983"/>
    <w:rsid w:val="00A61EE4"/>
    <w:rsid w:val="00A953F8"/>
    <w:rsid w:val="00E635DB"/>
    <w:rsid w:val="00F92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A9995-7433-463B-B5E2-E83A2C96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53F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9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qFormat/>
    <w:locked/>
    <w:rsid w:val="00A953F8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A95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32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2025-03-28T12:18:00Z</dcterms:created>
  <dcterms:modified xsi:type="dcterms:W3CDTF">2026-04-01T12:12:00Z</dcterms:modified>
</cp:coreProperties>
</file>